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ŠEJDÍŘ</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Autor: Vojtěch Rikan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Nikdo: Ježiši… to se mi snad jen zdá. Ehm… dobrý den, vy tady pracujete? Pardon, já si nebyl jistej, když jsem vás uviděl za tím barem. Napadlo mě, že byste třeba mohl být manažer, ti přece nepracujou. Jen vedou. Takže nejste manažer. Takže jste? Jo, manažer baru. Takže tu nepracujete? Jo, dobře. Nemusíte být hnedka tak důležitej. Co že mi nenalijete? A to musím být oblečenej, abych mohl pít? Jakej povyk?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Minulá noc. To mi dáváte teda docela zabrat, copak já vim? Spal jsem. Jo, ani omylem. No dobrý, jsem se pokusil sám sebe přesvědčit, že jsem vzorný muž. Což já ale sem. Cožpak jste si nevšiml mé kravaty? Je prvotřídně uvázaná. Už takhle drží deset let. Ne, ještě sem ji nikdy nerozvázal. Proč bych měl? No, to je jedno. A vy jste tady sám? A proč? Snad jsem nikoho nezabil, haha.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Já bych si to případně i sám vyšetřil, když už jsem ten detektiv. Cože jsem? Novinář? Zvláštní, ještě včera bych věřil tomu, že jsem detektiv. Nevíte, jestli jsem včera nedal výpověď? To se tak může stát. Práce mě začne frustrovat, tak to položím na hřebík, poslední vraždu nechám nedořešenou, protože přece spoléhám na své milé kolegy a rozhodnu se psát. Nepamatujete si, dobře. Cože? Jak to myslíte, jestli si můžu přestat sám odpovídat na otázky? Však si povídám s vámi. No proto. Jméno? Vidíte, to si zrovna nepamatuju. Tak mi nějaký vymyslete. Hovado, jo? A příjmení nevíte? Ono se mi to stejně nějak nelíbí. Co třeba Darebák? Ne, počkejte, to je taky takový… tak Šejdíř?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Šejdíř: Tak jo, jsme domluveni! Ale stejně mě zaráží ta novinařina, já sem si skoro jistej, že jsem něco vyšetřoval. A najednou mi to tak chybí! Neumřel tady někdo? Proč já? Jo, vy furt vytahujete tu noc! Ježiš, já nevím. Asi sem dělal to, co všichni ostatní. Popíjel a… tak zase nepřehánějte! Už jsem ve svým životě dělal hodně věcí, ale že bych tady mával s bouchačkou, pak ji dával lidem do pusy a říkal, ať skousnou, protože to je ve skutečnosti dort, to je na mě příliš! No co že si to tak pamatuju! Vy jste to tak detailně popsal, já si to jen opakuju, abych si mohl rovzpomenout. Ještě aby se nezjistilo, že jste to ve skutečnosti byl vy! Je to ale dobrá věc na vyšetření. Případně o tom můžu napsat článek do redakce! Policejní redakce. Vidíte, třeba sem policejní novinář! Píšu o zločinech, ale nevyšetřuju je.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se mi líbí, to je hezká profese. Dáte mi teda něco k pití? Ne. Ani ta kravata nestačí. A vy myslíte, že budu mít větší zízeň, když tu budu sedět v košili? Vždyť na mě ani nevidíte! Mohl bych třeba takhle začít zpívat! A se zpěvem je zase jakej problém? No, mám rád The Smiths, co s tím? Zas tak hrozně nezpívám, klidně vás přesvědčím o opaku! Jo, tak jestli mi místo toho radši nalijete, tak já teda zůstanu sedět. Stejně mi je nějak blbě. Na duši. Jsem fakt hrozně smutnej člověk. No jo, někdy se chci zabít, ale to si nechávám pro sebe. O jakejch dírách to…? No, dobře! Uznávám, že nepovedená sebevražda na pokoji je rozhodně pozitivní zpráva, ale asi by se neměla prezentovat na veřejných oslavách, to máte pravdu. Příště si to nechám pro sebe.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Šejdíř Smiths: Jen mě tak napadlo, jestli taky nemáte někdy touhu nežít. No, mohl bych na to mít živnost a pomáhat lidem, kteří se nechtěj odžít sami. Jak nelegální? Tak když to chcou! To mě mrzí, jestli jsem vaší kolegyni způsobil takovou ujmu. Chápu, že následky post-traumatické poruchy zní líp, než má společnost. Beru na sebe takové břímě. A mrzí mě to. Já mám třeba ADHD. No, traumata pak nedokážou sedět v klidu a furt si musí s něčím hrát.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Heleďte, nechcete mi ještě něco říct o tý noci? Ne, radši ne. Možná bych mohl zazpívat, abych se rovz– jo, díky. Na zdraví! Hm, ta píše. Z vodovodu? Jo, souhlasím. Ta balená je pěkně odporná. Cítím, jak mi to dalo úplně novej smysl života! Tak na chvíli, než se zase pokusím oběsit na pokoji. No nic! Už asi půjdu. Mám plány na následující dvě hodiny a pak už zbývá jen nicota.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Jen se chci ještě zeptat – když nechci vodu konzumovat, ale jen se s ní umýt – musím taky být oblečený? </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iSCUGqxBTPUUyaPdzgrwh7XFw==">CgMxLjA4AHIhMUNXWmdZSEZObDN2anA0T3VHNllGSlBMUmVFWmZWOXRV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